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8263">
      <w:pPr>
        <w:spacing w:line="576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</w:p>
    <w:p w14:paraId="02B109AA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采购需求</w:t>
      </w:r>
      <w:bookmarkStart w:id="0" w:name="_GoBack"/>
      <w:bookmarkEnd w:id="0"/>
    </w:p>
    <w:p w14:paraId="76B7FA42"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127D2BD9"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一、仓库要求</w:t>
      </w:r>
    </w:p>
    <w:p w14:paraId="13475C22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视频电子即开型彩票终端机单台面积约0.6平方米，仓库面积能满足存放600台终端机，能够提供防火、防盗、防潮、防台风，具备存放大型仪器的仓储条件，且位置交通便利，好停车好卸货，可长租。</w:t>
      </w:r>
    </w:p>
    <w:p w14:paraId="139BB7BE"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二、服务要求</w:t>
      </w:r>
    </w:p>
    <w:p w14:paraId="21D30C42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为确保</w:t>
      </w:r>
      <w:r>
        <w:rPr>
          <w:rFonts w:hint="eastAsia" w:ascii="仿宋_GB2312" w:eastAsia="仿宋_GB2312"/>
          <w:sz w:val="32"/>
          <w:szCs w:val="32"/>
        </w:rPr>
        <w:t>终端机存放安全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需有人员看管及安装监控设备（监控视频保存一个月）。</w:t>
      </w:r>
    </w:p>
    <w:p w14:paraId="772C5CA5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（二）提供装卸货服务、有专人服务热线：7天×12小时，每月统计终端机出入库情况。</w:t>
      </w:r>
    </w:p>
    <w:p w14:paraId="31234ECA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（三）终端机裸机存放时，免费提供托盘和包膜处理。</w:t>
      </w:r>
    </w:p>
    <w:p w14:paraId="514A78FB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（四）终端机存放数量是变动的，托管费用每月按实际存放数量结算。</w:t>
      </w:r>
    </w:p>
    <w:p w14:paraId="48A00471"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、响应文件编写</w:t>
      </w:r>
      <w:r>
        <w:rPr>
          <w:rFonts w:hint="eastAsia" w:ascii="黑体" w:hAnsi="黑体" w:eastAsia="黑体"/>
          <w:sz w:val="32"/>
          <w:szCs w:val="32"/>
        </w:rPr>
        <w:t>目录</w:t>
      </w:r>
    </w:p>
    <w:p w14:paraId="4A744A6D">
      <w:pPr>
        <w:pStyle w:val="6"/>
        <w:spacing w:before="0" w:beforeAutospacing="0" w:after="0" w:afterAutospacing="0" w:line="576" w:lineRule="exact"/>
        <w:ind w:firstLine="641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 xml:space="preserve">（一）工商营业执照副本复印件加盖公章； </w:t>
      </w:r>
    </w:p>
    <w:p w14:paraId="06E2F818">
      <w:pPr>
        <w:pStyle w:val="6"/>
        <w:spacing w:before="0" w:beforeAutospacing="0" w:after="0" w:afterAutospacing="0" w:line="576" w:lineRule="exact"/>
        <w:ind w:firstLine="64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（二）供应商报价单及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明细表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 xml:space="preserve">加盖公章； </w:t>
      </w:r>
    </w:p>
    <w:p w14:paraId="595501FD">
      <w:pPr>
        <w:pStyle w:val="6"/>
        <w:spacing w:before="0" w:beforeAutospacing="0" w:after="0" w:afterAutospacing="0" w:line="576" w:lineRule="exact"/>
        <w:ind w:firstLine="64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（三）法定代表人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或授权代表人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 xml:space="preserve">身份证复印件加盖公章。 </w:t>
      </w:r>
    </w:p>
    <w:p w14:paraId="27F4979B">
      <w:pPr>
        <w:pStyle w:val="6"/>
        <w:spacing w:before="0" w:beforeAutospacing="0" w:after="0" w:afterAutospacing="0" w:line="576" w:lineRule="exact"/>
        <w:ind w:firstLine="64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（四）</w:t>
      </w:r>
      <w:r>
        <w:rPr>
          <w:rFonts w:ascii="仿宋_GB2312" w:hAnsi="Calibri" w:eastAsia="仿宋_GB2312" w:cs="Times New Roman"/>
          <w:kern w:val="2"/>
          <w:sz w:val="32"/>
          <w:szCs w:val="32"/>
        </w:rPr>
        <w:t>项目实施方案加盖公章。</w:t>
      </w:r>
    </w:p>
    <w:p w14:paraId="4A99FEA5">
      <w:pPr>
        <w:pStyle w:val="6"/>
        <w:spacing w:before="0" w:beforeAutospacing="0" w:after="0" w:afterAutospacing="0" w:line="576" w:lineRule="exact"/>
        <w:ind w:firstLine="643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</w:t>
      </w:r>
      <w:r>
        <w:rPr>
          <w:rFonts w:ascii="黑体" w:hAnsi="黑体" w:eastAsia="黑体" w:cs="Times New Roman"/>
          <w:kern w:val="2"/>
          <w:sz w:val="32"/>
          <w:szCs w:val="32"/>
        </w:rPr>
        <w:t xml:space="preserve">、响应文件编写和递交要求 </w:t>
      </w:r>
    </w:p>
    <w:p w14:paraId="25CE06B9">
      <w:pPr>
        <w:pStyle w:val="6"/>
        <w:spacing w:before="0" w:beforeAutospacing="0" w:after="0" w:afterAutospacing="0" w:line="576" w:lineRule="exact"/>
        <w:ind w:firstLine="640"/>
        <w:rPr>
          <w:rFonts w:ascii="仿宋_GB2312" w:hAnsi="Calibri" w:eastAsia="仿宋_GB2312" w:cs="Times New Roman"/>
          <w:kern w:val="2"/>
          <w:sz w:val="32"/>
          <w:szCs w:val="32"/>
        </w:rPr>
      </w:pPr>
      <w:r>
        <w:rPr>
          <w:rFonts w:ascii="仿宋_GB2312" w:hAnsi="Calibri" w:eastAsia="仿宋_GB2312" w:cs="Times New Roman"/>
          <w:kern w:val="2"/>
          <w:sz w:val="32"/>
          <w:szCs w:val="32"/>
        </w:rPr>
        <w:t>纸质版询价响应文件1份，装订密封，密封口处须骑缝加盖投标人单位公章。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B9831-3437-4E99-A03D-471F3BDA8A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2441EF-0121-423B-9404-BE76BD61CB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D2DB657-188C-43E6-9AD0-58A116A628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A8DAD1-F09C-4D8B-BC72-E7E0F927E3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mODQyODVkNDQzZDk3NTcwYTVmZjBiODM4OTk0NzIifQ=="/>
  </w:docVars>
  <w:rsids>
    <w:rsidRoot w:val="649853BC"/>
    <w:rsid w:val="000C1D48"/>
    <w:rsid w:val="00105D8A"/>
    <w:rsid w:val="00113445"/>
    <w:rsid w:val="001602DF"/>
    <w:rsid w:val="0040038D"/>
    <w:rsid w:val="004A7AB9"/>
    <w:rsid w:val="005018F5"/>
    <w:rsid w:val="00645DD6"/>
    <w:rsid w:val="00645EB2"/>
    <w:rsid w:val="006F60FF"/>
    <w:rsid w:val="00713C26"/>
    <w:rsid w:val="00753DDC"/>
    <w:rsid w:val="0080219B"/>
    <w:rsid w:val="008B4941"/>
    <w:rsid w:val="008C0990"/>
    <w:rsid w:val="009419A5"/>
    <w:rsid w:val="009E7FA4"/>
    <w:rsid w:val="00A01DCB"/>
    <w:rsid w:val="00A928D0"/>
    <w:rsid w:val="00C54354"/>
    <w:rsid w:val="00C97E4F"/>
    <w:rsid w:val="00D71B27"/>
    <w:rsid w:val="00D974FF"/>
    <w:rsid w:val="00EF3E2B"/>
    <w:rsid w:val="00F01688"/>
    <w:rsid w:val="00F10DAE"/>
    <w:rsid w:val="00F444BE"/>
    <w:rsid w:val="00FF2C99"/>
    <w:rsid w:val="31964530"/>
    <w:rsid w:val="64985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392</Characters>
  <Lines>2</Lines>
  <Paragraphs>1</Paragraphs>
  <TotalTime>81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2024-05-07T09:18:00Z</dcterms:created>
  <dc:creator>吴杰振</dc:creator>
  <cp:lastModifiedBy>Mr.Wu</cp:lastModifiedBy>
  <dcterms:modified xsi:type="dcterms:W3CDTF">2025-04-25T01:28:12Z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AEBA79CA956B4D31B99AA452847C5B6A_11</vt:lpwstr>
  </property>
  <property fmtid="{D5CDD505-2E9C-101B-9397-08002B2CF9AE}" pid="4" name="KSOTemplateDocerSaveRecord">
    <vt:lpwstr>eyJoZGlkIjoiNDA2ZTA3YzE4N2NlZDE1MTQ2YjRhZWFmZGFhZDY3NGMiLCJ1c2VySWQiOiI0NjE0OTM5NjgifQ==</vt:lpwstr>
  </property>
</Properties>
</file>